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57931" w:rsidR="002E3439" w:rsidP="00464A25" w:rsidRDefault="002E3439" w14:paraId="6C9E6E1C" w14:textId="77777777">
      <w:pPr>
        <w:rPr>
          <w:rFonts w:ascii="Georgia" w:hAnsi="Georgia"/>
          <w:b/>
        </w:rPr>
      </w:pPr>
      <w:r w:rsidRPr="00D57931">
        <w:rPr>
          <w:rFonts w:ascii="Georgia" w:hAnsi="Georgia"/>
          <w:b/>
        </w:rPr>
        <w:t xml:space="preserve">Opinion </w:t>
      </w:r>
      <w:r w:rsidRPr="00D57931" w:rsidR="009C0B55">
        <w:rPr>
          <w:rFonts w:ascii="Georgia" w:hAnsi="Georgia"/>
          <w:b/>
        </w:rPr>
        <w:t>Editorial</w:t>
      </w:r>
      <w:r w:rsidRPr="00D57931">
        <w:rPr>
          <w:rFonts w:ascii="Georgia" w:hAnsi="Georgia"/>
          <w:b/>
        </w:rPr>
        <w:t xml:space="preserve"> #</w:t>
      </w:r>
      <w:r w:rsidR="004B05B7">
        <w:rPr>
          <w:rFonts w:ascii="Georgia" w:hAnsi="Georgia"/>
          <w:b/>
        </w:rPr>
        <w:t>1</w:t>
      </w:r>
      <w:r w:rsidRPr="00D57931">
        <w:rPr>
          <w:rFonts w:ascii="Georgia" w:hAnsi="Georgia"/>
          <w:b/>
        </w:rPr>
        <w:t xml:space="preserve"> (under 500 words)</w:t>
      </w:r>
    </w:p>
    <w:p w:rsidRPr="00D57931" w:rsidR="003F1C19" w:rsidP="00464A25" w:rsidRDefault="003F1C19" w14:paraId="14F32BC0" w14:textId="77777777">
      <w:pPr>
        <w:rPr>
          <w:rFonts w:ascii="Georgia" w:hAnsi="Georgia"/>
          <w:b/>
        </w:rPr>
      </w:pPr>
      <w:r w:rsidRPr="00D57931">
        <w:rPr>
          <w:rFonts w:ascii="Georgia" w:hAnsi="Georgia"/>
          <w:b/>
        </w:rPr>
        <w:t xml:space="preserve">Not </w:t>
      </w:r>
      <w:r w:rsidRPr="00D57931">
        <w:rPr>
          <w:rFonts w:ascii="Georgia" w:hAnsi="Georgia"/>
          <w:b/>
          <w:i/>
        </w:rPr>
        <w:t>My</w:t>
      </w:r>
      <w:r w:rsidRPr="00D57931">
        <w:rPr>
          <w:rFonts w:ascii="Georgia" w:hAnsi="Georgia"/>
          <w:b/>
        </w:rPr>
        <w:t xml:space="preserve"> Child!</w:t>
      </w:r>
    </w:p>
    <w:p w:rsidRPr="00D57931" w:rsidR="001E7C72" w:rsidP="00464A25" w:rsidRDefault="001E7C72" w14:paraId="4FE216BA" w14:textId="77777777">
      <w:pPr>
        <w:rPr>
          <w:rFonts w:ascii="Georgia" w:hAnsi="Georgia"/>
          <w:b/>
          <w:i/>
        </w:rPr>
      </w:pPr>
      <w:r w:rsidRPr="00D57931">
        <w:rPr>
          <w:rFonts w:ascii="Georgia" w:hAnsi="Georgia"/>
          <w:b/>
          <w:i/>
        </w:rPr>
        <w:t>By Jane Smith, XYZ Coalition Prevention Coordinator</w:t>
      </w:r>
    </w:p>
    <w:p w:rsidR="00A3017D" w:rsidP="7F7131E7" w:rsidRDefault="00A3017D" w14:paraId="26579DB7" w14:textId="632A59D0">
      <w:pPr>
        <w:pStyle w:val="Normal"/>
        <w:suppressLineNumbers w:val="0"/>
        <w:bidi w:val="0"/>
        <w:spacing w:before="0" w:beforeAutospacing="off" w:after="200" w:afterAutospacing="off" w:line="276" w:lineRule="auto"/>
        <w:ind w:left="0" w:right="0"/>
        <w:jc w:val="left"/>
        <w:rPr>
          <w:rFonts w:ascii="Georgia" w:hAnsi="Georgia"/>
        </w:rPr>
      </w:pPr>
      <w:r w:rsidRPr="309B4F2F" w:rsidR="00A3017D">
        <w:rPr>
          <w:rFonts w:ascii="Georgia" w:hAnsi="Georgia"/>
          <w:i w:val="1"/>
          <w:iCs w:val="1"/>
        </w:rPr>
        <w:t>[Begin with a personal story or hook]</w:t>
      </w:r>
      <w:r w:rsidRPr="309B4F2F" w:rsidR="00A3017D">
        <w:rPr>
          <w:rFonts w:ascii="Georgia" w:hAnsi="Georgia"/>
        </w:rPr>
        <w:t xml:space="preserve"> </w:t>
      </w:r>
      <w:r w:rsidRPr="309B4F2F" w:rsidR="002E3439">
        <w:rPr>
          <w:rFonts w:ascii="Georgia" w:hAnsi="Georgia"/>
        </w:rPr>
        <w:t xml:space="preserve">The </w:t>
      </w:r>
      <w:r w:rsidRPr="309B4F2F" w:rsidR="008E3119">
        <w:rPr>
          <w:rFonts w:ascii="Georgia" w:hAnsi="Georgia"/>
        </w:rPr>
        <w:t xml:space="preserve">other day, my </w:t>
      </w:r>
      <w:r w:rsidRPr="309B4F2F" w:rsidR="560CD15F">
        <w:rPr>
          <w:rFonts w:ascii="Georgia" w:hAnsi="Georgia"/>
        </w:rPr>
        <w:t xml:space="preserve">daughter </w:t>
      </w:r>
      <w:r w:rsidRPr="309B4F2F" w:rsidR="27ADE5D3">
        <w:rPr>
          <w:rFonts w:ascii="Georgia" w:hAnsi="Georgia"/>
        </w:rPr>
        <w:t xml:space="preserve">came down with a stubborn cough, and like many parents I reached for the familiar over-the-counter </w:t>
      </w:r>
      <w:r w:rsidRPr="309B4F2F" w:rsidR="301F2410">
        <w:rPr>
          <w:rFonts w:ascii="Georgia" w:hAnsi="Georgia"/>
        </w:rPr>
        <w:t xml:space="preserve">(OTC) </w:t>
      </w:r>
      <w:r w:rsidRPr="309B4F2F" w:rsidR="27ADE5D3">
        <w:rPr>
          <w:rFonts w:ascii="Georgia" w:hAnsi="Georgia"/>
        </w:rPr>
        <w:t xml:space="preserve">cough syrup in our medicine cabinet. As I measured out the recommended dose, I </w:t>
      </w:r>
      <w:r w:rsidRPr="309B4F2F" w:rsidR="27ADE5D3">
        <w:rPr>
          <w:rFonts w:ascii="Georgia" w:hAnsi="Georgia"/>
        </w:rPr>
        <w:t>couldn’t</w:t>
      </w:r>
      <w:r w:rsidRPr="309B4F2F" w:rsidR="27ADE5D3">
        <w:rPr>
          <w:rFonts w:ascii="Georgia" w:hAnsi="Georgia"/>
        </w:rPr>
        <w:t xml:space="preserve"> help but think of the stories </w:t>
      </w:r>
      <w:r w:rsidRPr="309B4F2F" w:rsidR="27ADE5D3">
        <w:rPr>
          <w:rFonts w:ascii="Georgia" w:hAnsi="Georgia"/>
        </w:rPr>
        <w:t>I’ve</w:t>
      </w:r>
      <w:r w:rsidRPr="309B4F2F" w:rsidR="27ADE5D3">
        <w:rPr>
          <w:rFonts w:ascii="Georgia" w:hAnsi="Georgia"/>
        </w:rPr>
        <w:t xml:space="preserve"> heard from colleagues in prevention: teens misusing this same medicine to get high. My daughter laughed when I told her, saying, “Mom, it’s just cough syrup.” T</w:t>
      </w:r>
      <w:r w:rsidRPr="309B4F2F" w:rsidR="2F08F4C1">
        <w:rPr>
          <w:rFonts w:ascii="Georgia" w:hAnsi="Georgia"/>
        </w:rPr>
        <w:t xml:space="preserve">o me, </w:t>
      </w:r>
      <w:r w:rsidRPr="309B4F2F" w:rsidR="2F08F4C1">
        <w:rPr>
          <w:rFonts w:ascii="Georgia" w:hAnsi="Georgia"/>
        </w:rPr>
        <w:t>that’s</w:t>
      </w:r>
      <w:r w:rsidRPr="309B4F2F" w:rsidR="2F08F4C1">
        <w:rPr>
          <w:rFonts w:ascii="Georgia" w:hAnsi="Georgia"/>
        </w:rPr>
        <w:t xml:space="preserve"> the exact problem; it seems harmless, but it </w:t>
      </w:r>
      <w:r w:rsidRPr="309B4F2F" w:rsidR="2F08F4C1">
        <w:rPr>
          <w:rFonts w:ascii="Georgia" w:hAnsi="Georgia"/>
        </w:rPr>
        <w:t>isn’t</w:t>
      </w:r>
      <w:r w:rsidRPr="309B4F2F" w:rsidR="2F08F4C1">
        <w:rPr>
          <w:rFonts w:ascii="Georgia" w:hAnsi="Georgia"/>
        </w:rPr>
        <w:t>.</w:t>
      </w:r>
    </w:p>
    <w:p w:rsidRPr="00D57931" w:rsidR="009529FB" w:rsidP="309B4F2F" w:rsidRDefault="00D15DA6" w14:paraId="12021E9A" w14:textId="1E368953">
      <w:pPr>
        <w:pStyle w:val="Normal"/>
        <w:suppressLineNumbers w:val="0"/>
        <w:bidi w:val="0"/>
        <w:spacing w:before="0" w:beforeAutospacing="off" w:after="200" w:afterAutospacing="off" w:line="276" w:lineRule="auto"/>
        <w:ind w:left="0" w:right="0"/>
        <w:jc w:val="left"/>
        <w:rPr>
          <w:rFonts w:ascii="Georgia" w:hAnsi="Georgia"/>
        </w:rPr>
      </w:pPr>
      <w:r w:rsidRPr="309B4F2F" w:rsidR="00D15DA6">
        <w:rPr>
          <w:rFonts w:ascii="Georgia" w:hAnsi="Georgia"/>
        </w:rPr>
        <w:t xml:space="preserve">From a doctor’s perspective, </w:t>
      </w:r>
      <w:r w:rsidRPr="309B4F2F" w:rsidR="45242179">
        <w:rPr>
          <w:rFonts w:ascii="Georgia" w:hAnsi="Georgia"/>
        </w:rPr>
        <w:t xml:space="preserve">cough medicine is safe when taken as directed. From a parent’s perspective, the idea of misuse is frightening. “Not my child,” we think. </w:t>
      </w:r>
      <w:r w:rsidRPr="309B4F2F" w:rsidR="4B3D8597">
        <w:rPr>
          <w:rFonts w:ascii="Georgia" w:hAnsi="Georgia"/>
        </w:rPr>
        <w:t xml:space="preserve">He or she would never intentionally misuse </w:t>
      </w:r>
      <w:r w:rsidRPr="309B4F2F" w:rsidR="20563AFD">
        <w:rPr>
          <w:rFonts w:ascii="Georgia" w:hAnsi="Georgia"/>
        </w:rPr>
        <w:t>OTC</w:t>
      </w:r>
      <w:r w:rsidRPr="309B4F2F" w:rsidR="4B3D8597">
        <w:rPr>
          <w:rFonts w:ascii="Georgia" w:hAnsi="Georgia"/>
        </w:rPr>
        <w:t xml:space="preserve"> cough medicine. But the reality is much different.</w:t>
      </w:r>
      <w:r w:rsidRPr="309B4F2F" w:rsidR="69479BAE">
        <w:rPr>
          <w:rFonts w:ascii="Georgia" w:hAnsi="Georgia"/>
        </w:rPr>
        <w:t xml:space="preserve"> According to the 2024 Monitoring the Future Survey, 1 in 27 teens reported misusing </w:t>
      </w:r>
      <w:r w:rsidRPr="309B4F2F" w:rsidR="4634B738">
        <w:rPr>
          <w:rFonts w:ascii="Georgia" w:hAnsi="Georgia"/>
        </w:rPr>
        <w:t xml:space="preserve">OTC cough medicine to get high. Easy access and the false </w:t>
      </w:r>
      <w:r w:rsidRPr="309B4F2F" w:rsidR="4634B738">
        <w:rPr>
          <w:rFonts w:ascii="Georgia" w:hAnsi="Georgia"/>
        </w:rPr>
        <w:t>perception</w:t>
      </w:r>
      <w:r w:rsidRPr="309B4F2F" w:rsidR="4634B738">
        <w:rPr>
          <w:rFonts w:ascii="Georgia" w:hAnsi="Georgia"/>
        </w:rPr>
        <w:t xml:space="preserve"> of safety make it </w:t>
      </w:r>
      <w:r w:rsidRPr="309B4F2F" w:rsidR="4634B738">
        <w:rPr>
          <w:rFonts w:ascii="Georgia" w:hAnsi="Georgia"/>
        </w:rPr>
        <w:t>an</w:t>
      </w:r>
      <w:r w:rsidRPr="309B4F2F" w:rsidR="4634B738">
        <w:rPr>
          <w:rFonts w:ascii="Georgia" w:hAnsi="Georgia"/>
        </w:rPr>
        <w:t xml:space="preserve"> all-too-common temptation.</w:t>
      </w:r>
    </w:p>
    <w:p w:rsidRPr="00D57931" w:rsidR="003F1C19" w:rsidP="00464A25" w:rsidRDefault="00156456" w14:paraId="765CC0AD" w14:textId="77777777">
      <w:pPr>
        <w:rPr>
          <w:rFonts w:ascii="Georgia" w:hAnsi="Georgia"/>
        </w:rPr>
      </w:pPr>
      <w:r w:rsidRPr="309B4F2F" w:rsidR="00156456">
        <w:rPr>
          <w:rFonts w:ascii="Georgia" w:hAnsi="Georgia"/>
        </w:rPr>
        <w:t>In our community</w:t>
      </w:r>
      <w:r w:rsidRPr="309B4F2F" w:rsidR="009C0B55">
        <w:rPr>
          <w:rFonts w:ascii="Georgia" w:hAnsi="Georgia"/>
        </w:rPr>
        <w:t>…</w:t>
      </w:r>
      <w:r w:rsidRPr="309B4F2F" w:rsidR="009C0B55">
        <w:rPr>
          <w:rFonts w:ascii="Georgia" w:hAnsi="Georgia"/>
          <w:i w:val="1"/>
          <w:iCs w:val="1"/>
        </w:rPr>
        <w:t xml:space="preserve"> [</w:t>
      </w:r>
      <w:r w:rsidRPr="309B4F2F" w:rsidR="00156456">
        <w:rPr>
          <w:rFonts w:ascii="Georgia" w:hAnsi="Georgia"/>
          <w:i w:val="1"/>
          <w:iCs w:val="1"/>
        </w:rPr>
        <w:t>Add</w:t>
      </w:r>
      <w:r w:rsidRPr="309B4F2F" w:rsidR="003F1C19">
        <w:rPr>
          <w:rFonts w:ascii="Georgia" w:hAnsi="Georgia"/>
          <w:i w:val="1"/>
          <w:iCs w:val="1"/>
        </w:rPr>
        <w:t xml:space="preserve"> local data]</w:t>
      </w:r>
    </w:p>
    <w:p w:rsidR="0EB8F575" w:rsidP="309B4F2F" w:rsidRDefault="0EB8F575" w14:paraId="6D7E8CA4" w14:textId="3B3FFFFD">
      <w:pPr>
        <w:pStyle w:val="Normal"/>
        <w:suppressLineNumbers w:val="0"/>
        <w:bidi w:val="0"/>
        <w:rPr>
          <w:rFonts w:ascii="Georgia" w:hAnsi="Georgia"/>
        </w:rPr>
      </w:pPr>
      <w:r w:rsidRPr="309B4F2F" w:rsidR="0EB8F575">
        <w:rPr>
          <w:rFonts w:ascii="Georgia" w:hAnsi="Georgia"/>
        </w:rPr>
        <w:t xml:space="preserve">Many </w:t>
      </w:r>
      <w:r w:rsidRPr="309B4F2F" w:rsidR="0EB8F575">
        <w:rPr>
          <w:rFonts w:ascii="Georgia" w:hAnsi="Georgia"/>
        </w:rPr>
        <w:t>don’t</w:t>
      </w:r>
      <w:r w:rsidRPr="309B4F2F" w:rsidR="0EB8F575">
        <w:rPr>
          <w:rFonts w:ascii="Georgia" w:hAnsi="Georgia"/>
        </w:rPr>
        <w:t xml:space="preserve"> realize that taking </w:t>
      </w:r>
      <w:r w:rsidRPr="309B4F2F" w:rsidR="0EB8F575">
        <w:rPr>
          <w:rFonts w:ascii="Georgia" w:hAnsi="Georgia"/>
        </w:rPr>
        <w:t>large amounts</w:t>
      </w:r>
      <w:r w:rsidRPr="309B4F2F" w:rsidR="0EB8F575">
        <w:rPr>
          <w:rFonts w:ascii="Georgia" w:hAnsi="Georgia"/>
        </w:rPr>
        <w:t xml:space="preserve"> of cough syrup can cause dangerous side effects, including impaired motor function, nausea, increased heart rate, and in extreme cases, overdose. And while some parents may think, “at least it isn’t opioids,” the misuse of any medication, especially in adolescence, ca</w:t>
      </w:r>
      <w:r w:rsidRPr="309B4F2F" w:rsidR="67B3F827">
        <w:rPr>
          <w:rFonts w:ascii="Georgia" w:hAnsi="Georgia"/>
        </w:rPr>
        <w:t xml:space="preserve">n set harmful patterns that affect decision-making and health. These medicines are easy to get, found in </w:t>
      </w:r>
      <w:r w:rsidRPr="309B4F2F" w:rsidR="67B3F827">
        <w:rPr>
          <w:rFonts w:ascii="Georgia" w:hAnsi="Georgia"/>
        </w:rPr>
        <w:t>almost every</w:t>
      </w:r>
      <w:r w:rsidRPr="309B4F2F" w:rsidR="67B3F827">
        <w:rPr>
          <w:rFonts w:ascii="Georgia" w:hAnsi="Georgia"/>
        </w:rPr>
        <w:t xml:space="preserve"> home and on store shelves, with no prescription </w:t>
      </w:r>
      <w:r w:rsidRPr="309B4F2F" w:rsidR="67B3F827">
        <w:rPr>
          <w:rFonts w:ascii="Georgia" w:hAnsi="Georgia"/>
        </w:rPr>
        <w:t>required</w:t>
      </w:r>
      <w:r w:rsidRPr="309B4F2F" w:rsidR="67B3F827">
        <w:rPr>
          <w:rFonts w:ascii="Georgia" w:hAnsi="Georgia"/>
        </w:rPr>
        <w:t xml:space="preserve">. </w:t>
      </w:r>
      <w:r w:rsidRPr="309B4F2F" w:rsidR="67B3F827">
        <w:rPr>
          <w:rFonts w:ascii="Georgia" w:hAnsi="Georgia" w:eastAsia="Georgia" w:cs="Georgia"/>
          <w:b w:val="0"/>
          <w:bCs w:val="0"/>
          <w:i w:val="0"/>
          <w:iCs w:val="0"/>
          <w:caps w:val="0"/>
          <w:smallCaps w:val="0"/>
          <w:noProof w:val="0"/>
          <w:color w:val="000000" w:themeColor="text1" w:themeTint="FF" w:themeShade="FF"/>
          <w:sz w:val="22"/>
          <w:szCs w:val="22"/>
          <w:lang w:val="en-US"/>
        </w:rPr>
        <w:t xml:space="preserve">As such, some teens and young adults </w:t>
      </w:r>
      <w:r w:rsidRPr="309B4F2F" w:rsidR="67B3F827">
        <w:rPr>
          <w:rFonts w:ascii="Georgia" w:hAnsi="Georgia" w:eastAsia="Georgia" w:cs="Georgia"/>
          <w:b w:val="0"/>
          <w:bCs w:val="0"/>
          <w:i w:val="1"/>
          <w:iCs w:val="1"/>
          <w:caps w:val="0"/>
          <w:smallCaps w:val="0"/>
          <w:noProof w:val="0"/>
          <w:color w:val="000000" w:themeColor="text1" w:themeTint="FF" w:themeShade="FF"/>
          <w:sz w:val="22"/>
          <w:szCs w:val="22"/>
          <w:lang w:val="en-US"/>
        </w:rPr>
        <w:t>will</w:t>
      </w:r>
      <w:r w:rsidRPr="309B4F2F" w:rsidR="67B3F827">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fall down that slippery slope of abuse and addiction. And before you can say, “Not </w:t>
      </w:r>
      <w:r w:rsidRPr="309B4F2F" w:rsidR="67B3F827">
        <w:rPr>
          <w:rFonts w:ascii="Georgia" w:hAnsi="Georgia" w:eastAsia="Georgia" w:cs="Georgia"/>
          <w:b w:val="0"/>
          <w:bCs w:val="0"/>
          <w:i w:val="1"/>
          <w:iCs w:val="1"/>
          <w:caps w:val="0"/>
          <w:smallCaps w:val="0"/>
          <w:noProof w:val="0"/>
          <w:color w:val="000000" w:themeColor="text1" w:themeTint="FF" w:themeShade="FF"/>
          <w:sz w:val="22"/>
          <w:szCs w:val="22"/>
          <w:lang w:val="en-US"/>
        </w:rPr>
        <w:t xml:space="preserve">my </w:t>
      </w:r>
      <w:r w:rsidRPr="309B4F2F" w:rsidR="67B3F827">
        <w:rPr>
          <w:rFonts w:ascii="Georgia" w:hAnsi="Georgia" w:eastAsia="Georgia" w:cs="Georgia"/>
          <w:b w:val="0"/>
          <w:bCs w:val="0"/>
          <w:i w:val="0"/>
          <w:iCs w:val="0"/>
          <w:caps w:val="0"/>
          <w:smallCaps w:val="0"/>
          <w:noProof w:val="0"/>
          <w:color w:val="000000" w:themeColor="text1" w:themeTint="FF" w:themeShade="FF"/>
          <w:sz w:val="22"/>
          <w:szCs w:val="22"/>
          <w:lang w:val="en-US"/>
        </w:rPr>
        <w:t xml:space="preserve">child,” you may find yourself saying, “it </w:t>
      </w:r>
      <w:r w:rsidRPr="309B4F2F" w:rsidR="67B3F827">
        <w:rPr>
          <w:rFonts w:ascii="Georgia" w:hAnsi="Georgia" w:eastAsia="Georgia" w:cs="Georgia"/>
          <w:b w:val="0"/>
          <w:bCs w:val="0"/>
          <w:i w:val="1"/>
          <w:iCs w:val="1"/>
          <w:caps w:val="0"/>
          <w:smallCaps w:val="0"/>
          <w:noProof w:val="0"/>
          <w:color w:val="000000" w:themeColor="text1" w:themeTint="FF" w:themeShade="FF"/>
          <w:sz w:val="22"/>
          <w:szCs w:val="22"/>
          <w:lang w:val="en-US"/>
        </w:rPr>
        <w:t xml:space="preserve">is </w:t>
      </w:r>
      <w:r w:rsidRPr="309B4F2F" w:rsidR="67B3F827">
        <w:rPr>
          <w:rFonts w:ascii="Georgia" w:hAnsi="Georgia" w:eastAsia="Georgia" w:cs="Georgia"/>
          <w:b w:val="0"/>
          <w:bCs w:val="0"/>
          <w:i w:val="0"/>
          <w:iCs w:val="0"/>
          <w:caps w:val="0"/>
          <w:smallCaps w:val="0"/>
          <w:noProof w:val="0"/>
          <w:color w:val="000000" w:themeColor="text1" w:themeTint="FF" w:themeShade="FF"/>
          <w:sz w:val="22"/>
          <w:szCs w:val="22"/>
          <w:lang w:val="en-US"/>
        </w:rPr>
        <w:t xml:space="preserve">my child—now what?” </w:t>
      </w:r>
      <w:r w:rsidRPr="309B4F2F" w:rsidR="67B3F827">
        <w:rPr>
          <w:rFonts w:ascii="Georgia" w:hAnsi="Georgia" w:eastAsia="Georgia" w:cs="Georgia"/>
          <w:noProof w:val="0"/>
          <w:sz w:val="22"/>
          <w:szCs w:val="22"/>
          <w:lang w:val="en-US"/>
        </w:rPr>
        <w:t xml:space="preserve"> </w:t>
      </w:r>
    </w:p>
    <w:p w:rsidRPr="00D57931" w:rsidR="001C1BDB" w:rsidP="002E3439" w:rsidRDefault="001C1BDB" w14:paraId="63FA3E02" w14:textId="38BFAD32">
      <w:pPr>
        <w:rPr>
          <w:rFonts w:ascii="Georgia" w:hAnsi="Georgia"/>
        </w:rPr>
      </w:pPr>
      <w:r>
        <w:rPr>
          <w:rFonts w:ascii="Georgia" w:hAnsi="Georgia"/>
        </w:rPr>
        <w:t xml:space="preserve">This October, as we observe National Medicine Abuse Awareness Month, I urge everyone to join the </w:t>
      </w:r>
      <w:hyperlink w:history="1" r:id="rId8">
        <w:r w:rsidRPr="001C1BDB">
          <w:rPr>
            <w:rStyle w:val="Hyperlink"/>
            <w:rFonts w:ascii="Georgia" w:hAnsi="Georgia"/>
          </w:rPr>
          <w:t>Dose of Prevention Challenge</w:t>
        </w:r>
      </w:hyperlink>
      <w:r>
        <w:rPr>
          <w:rFonts w:ascii="Georgia" w:hAnsi="Georgia"/>
        </w:rPr>
        <w:t xml:space="preserve"> [hyperlink to </w:t>
      </w:r>
      <w:r w:rsidRPr="001C1BDB">
        <w:rPr>
          <w:rFonts w:ascii="Georgia" w:hAnsi="Georgia"/>
        </w:rPr>
        <w:t>https://cadca.org/dose-of-prevention</w:t>
      </w:r>
      <w:r>
        <w:rPr>
          <w:rFonts w:ascii="Georgia" w:hAnsi="Georgia"/>
        </w:rPr>
        <w:t xml:space="preserve">]. It’s an opportunity for parents and communities to engage in meaningful conversations about the risks of prescription drug abuse and to take proactive steps to safeguard our children. </w:t>
      </w:r>
    </w:p>
    <w:p w:rsidR="00A3017D" w:rsidP="309B4F2F" w:rsidRDefault="00A3017D" w14:paraId="3455524B" w14:textId="4FB44DF5">
      <w:pPr>
        <w:rPr>
          <w:rFonts w:ascii="Georgia" w:hAnsi="Georgia"/>
        </w:rPr>
      </w:pPr>
      <w:r w:rsidRPr="309B4F2F" w:rsidR="00A3017D">
        <w:rPr>
          <w:rFonts w:ascii="Georgia" w:hAnsi="Georgia"/>
        </w:rPr>
        <w:t xml:space="preserve">Be a part of the solution. </w:t>
      </w:r>
      <w:r w:rsidRPr="309B4F2F" w:rsidR="2329F5E3">
        <w:rPr>
          <w:rFonts w:ascii="Georgia" w:hAnsi="Georgia"/>
        </w:rPr>
        <w:t xml:space="preserve">Know </w:t>
      </w:r>
      <w:r w:rsidRPr="309B4F2F" w:rsidR="2329F5E3">
        <w:rPr>
          <w:rFonts w:ascii="Georgia" w:hAnsi="Georgia"/>
        </w:rPr>
        <w:t>what’s</w:t>
      </w:r>
      <w:r w:rsidRPr="309B4F2F" w:rsidR="2329F5E3">
        <w:rPr>
          <w:rFonts w:ascii="Georgia" w:hAnsi="Georgia"/>
        </w:rPr>
        <w:t xml:space="preserve"> in your medicine cabinet. Then, get involved. Talk with your teen about the risks of misusing OTC medications. Lock up or </w:t>
      </w:r>
      <w:r w:rsidRPr="309B4F2F" w:rsidR="2329F5E3">
        <w:rPr>
          <w:rFonts w:ascii="Georgia" w:hAnsi="Georgia"/>
        </w:rPr>
        <w:t>monitor</w:t>
      </w:r>
      <w:r w:rsidRPr="309B4F2F" w:rsidR="2329F5E3">
        <w:rPr>
          <w:rFonts w:ascii="Georgia" w:hAnsi="Georgia"/>
        </w:rPr>
        <w:t xml:space="preserve"> your medicines if needed.</w:t>
      </w:r>
    </w:p>
    <w:p w:rsidRPr="006B0FC6" w:rsidR="00A3017D" w:rsidP="309B4F2F" w:rsidRDefault="00A3017D" w14:paraId="4E31977C" w14:textId="7E3C290D">
      <w:pPr>
        <w:pStyle w:val="Normal"/>
        <w:suppressLineNumbers w:val="0"/>
        <w:bidi w:val="0"/>
        <w:spacing w:before="0" w:beforeAutospacing="off" w:after="200" w:afterAutospacing="off" w:line="276" w:lineRule="auto"/>
        <w:ind w:left="0" w:right="0"/>
        <w:jc w:val="left"/>
        <w:rPr>
          <w:rFonts w:ascii="Georgia" w:hAnsi="Georgia"/>
          <w:i w:val="1"/>
          <w:iCs w:val="1"/>
        </w:rPr>
      </w:pPr>
      <w:r w:rsidRPr="309B4F2F" w:rsidR="00A3017D">
        <w:rPr>
          <w:rFonts w:ascii="Georgia" w:hAnsi="Georgia"/>
        </w:rPr>
        <w:t xml:space="preserve">To learn more about how to prevent </w:t>
      </w:r>
      <w:r w:rsidRPr="309B4F2F" w:rsidR="5B23D387">
        <w:rPr>
          <w:rFonts w:ascii="Georgia" w:hAnsi="Georgia"/>
        </w:rPr>
        <w:t>OTC medicine misuse</w:t>
      </w:r>
      <w:r w:rsidRPr="309B4F2F" w:rsidR="00A3017D">
        <w:rPr>
          <w:rFonts w:ascii="Georgia" w:hAnsi="Georgia"/>
        </w:rPr>
        <w:t xml:space="preserve">, contact </w:t>
      </w:r>
      <w:r w:rsidRPr="309B4F2F" w:rsidR="00A3017D">
        <w:rPr>
          <w:rFonts w:ascii="Georgia" w:hAnsi="Georgia"/>
          <w:i w:val="1"/>
          <w:iCs w:val="1"/>
        </w:rPr>
        <w:t>[add your contact information]</w:t>
      </w:r>
      <w:r w:rsidRPr="309B4F2F" w:rsidR="00A3017D">
        <w:rPr>
          <w:rFonts w:ascii="Georgia" w:hAnsi="Georgia"/>
        </w:rPr>
        <w:t>.</w:t>
      </w:r>
      <w:r w:rsidRPr="309B4F2F" w:rsidR="00A3017D">
        <w:rPr>
          <w:rFonts w:ascii="Georgia" w:hAnsi="Georgia"/>
          <w:i w:val="1"/>
          <w:iCs w:val="1"/>
        </w:rPr>
        <w:t xml:space="preserve"> </w:t>
      </w:r>
    </w:p>
    <w:p w:rsidR="0059363E" w:rsidP="00464A25" w:rsidRDefault="00464A25" w14:paraId="5F8D4769" w14:textId="77777777">
      <w:pPr>
        <w:rPr>
          <w:i/>
        </w:rPr>
      </w:pPr>
      <w:r w:rsidRPr="00D57931">
        <w:rPr>
          <w:rFonts w:ascii="Georgia" w:hAnsi="Georgia"/>
          <w:i/>
        </w:rPr>
        <w:t>Jane Smith is the Prevention Coordinator for XYZ Coalition—Silver Spring, MD. Ms. Smith has served as the Coalition’s Prevent</w:t>
      </w:r>
      <w:r w:rsidRPr="00D57931" w:rsidR="002E3439">
        <w:rPr>
          <w:rFonts w:ascii="Georgia" w:hAnsi="Georgia"/>
          <w:i/>
        </w:rPr>
        <w:t xml:space="preserve">ion Coordinator for the past 15 </w:t>
      </w:r>
      <w:r w:rsidRPr="00D57931">
        <w:rPr>
          <w:rFonts w:ascii="Georgia" w:hAnsi="Georgia"/>
          <w:i/>
        </w:rPr>
        <w:t>years, specializing in youth issues. She is also the proud mother of a</w:t>
      </w:r>
      <w:r w:rsidR="00A3017D">
        <w:rPr>
          <w:rFonts w:ascii="Georgia" w:hAnsi="Georgia"/>
          <w:i/>
        </w:rPr>
        <w:t>n NCAA gymnast</w:t>
      </w:r>
      <w:r w:rsidRPr="00D57931">
        <w:rPr>
          <w:rFonts w:ascii="Georgia" w:hAnsi="Georgia"/>
          <w:i/>
        </w:rPr>
        <w:t xml:space="preserve"> </w:t>
      </w:r>
      <w:r w:rsidR="00A3017D">
        <w:rPr>
          <w:rFonts w:ascii="Georgia" w:hAnsi="Georgia"/>
          <w:i/>
        </w:rPr>
        <w:t xml:space="preserve">and a teenage actress. </w:t>
      </w:r>
    </w:p>
    <w:p w:rsidR="0059363E" w:rsidP="309B4F2F" w:rsidRDefault="0059363E" w14:paraId="49F97F67" w14:textId="77777777" w14:noSpellErr="1">
      <w:pPr>
        <w:rPr>
          <w:rFonts w:ascii="Georgia" w:hAnsi="Georgia"/>
          <w:b w:val="1"/>
          <w:bCs w:val="1"/>
        </w:rPr>
      </w:pPr>
    </w:p>
    <w:p w:rsidR="309B4F2F" w:rsidP="309B4F2F" w:rsidRDefault="309B4F2F" w14:paraId="42F7DB2C" w14:textId="099C109C">
      <w:pPr>
        <w:rPr>
          <w:rFonts w:ascii="Georgia" w:hAnsi="Georgia"/>
          <w:b w:val="1"/>
          <w:bCs w:val="1"/>
        </w:rPr>
      </w:pPr>
    </w:p>
    <w:p w:rsidR="309B4F2F" w:rsidP="309B4F2F" w:rsidRDefault="309B4F2F" w14:paraId="330805B2" w14:textId="0C24A6C7">
      <w:pPr>
        <w:rPr>
          <w:rFonts w:ascii="Georgia" w:hAnsi="Georgia"/>
          <w:b w:val="1"/>
          <w:bCs w:val="1"/>
        </w:rPr>
      </w:pPr>
    </w:p>
    <w:p w:rsidRPr="004B05B7" w:rsidR="001E7C72" w:rsidP="00464A25" w:rsidRDefault="004B05B7" w14:paraId="039980B7" w14:textId="77777777">
      <w:pPr>
        <w:rPr>
          <w:rFonts w:ascii="Georgia" w:hAnsi="Georgia"/>
          <w:b/>
        </w:rPr>
      </w:pPr>
      <w:r w:rsidRPr="004B05B7">
        <w:rPr>
          <w:rFonts w:ascii="Georgia" w:hAnsi="Georgia"/>
          <w:b/>
        </w:rPr>
        <w:t xml:space="preserve">Opinion Editorial #2 </w:t>
      </w:r>
      <w:r w:rsidRPr="004B05B7" w:rsidR="001E7C72">
        <w:rPr>
          <w:rFonts w:ascii="Georgia" w:hAnsi="Georgia"/>
          <w:b/>
        </w:rPr>
        <w:t>(500+ words)</w:t>
      </w:r>
    </w:p>
    <w:p w:rsidRPr="00D57931" w:rsidR="001E7C72" w:rsidP="309B4F2F" w:rsidRDefault="001E7C72" w14:paraId="73E94BBB" w14:textId="65C76D61">
      <w:pPr>
        <w:rPr>
          <w:rFonts w:ascii="Georgia" w:hAnsi="Georgia"/>
          <w:i w:val="1"/>
          <w:iCs w:val="1"/>
        </w:rPr>
      </w:pPr>
      <w:r w:rsidRPr="309B4F2F" w:rsidR="004B05B7">
        <w:rPr>
          <w:rFonts w:ascii="Georgia" w:hAnsi="Georgia"/>
          <w:b w:val="1"/>
          <w:bCs w:val="1"/>
        </w:rPr>
        <w:t xml:space="preserve">Not </w:t>
      </w:r>
      <w:r w:rsidRPr="309B4F2F" w:rsidR="004B05B7">
        <w:rPr>
          <w:rFonts w:ascii="Georgia" w:hAnsi="Georgia"/>
          <w:b w:val="1"/>
          <w:bCs w:val="1"/>
          <w:i w:val="1"/>
          <w:iCs w:val="1"/>
        </w:rPr>
        <w:t>My</w:t>
      </w:r>
      <w:r w:rsidRPr="309B4F2F" w:rsidR="004B05B7">
        <w:rPr>
          <w:rFonts w:ascii="Georgia" w:hAnsi="Georgia"/>
          <w:b w:val="1"/>
          <w:bCs w:val="1"/>
        </w:rPr>
        <w:t xml:space="preserve"> Child</w:t>
      </w:r>
    </w:p>
    <w:p w:rsidRPr="00D57931" w:rsidR="001E7C72" w:rsidP="309B4F2F" w:rsidRDefault="001E7C72" w14:paraId="168C32D9" w14:textId="2694F23D">
      <w:pPr>
        <w:jc w:val="right"/>
        <w:rPr>
          <w:rFonts w:ascii="Georgia" w:hAnsi="Georgia"/>
          <w:i w:val="1"/>
          <w:iCs w:val="1"/>
        </w:rPr>
      </w:pPr>
      <w:r w:rsidRPr="309B4F2F" w:rsidR="001E7C72">
        <w:rPr>
          <w:rFonts w:ascii="Georgia" w:hAnsi="Georgia"/>
          <w:i w:val="1"/>
          <w:iCs w:val="1"/>
        </w:rPr>
        <w:t xml:space="preserve">By Jane Smith, XYZ Coalition Prevention Coordinator </w:t>
      </w:r>
    </w:p>
    <w:p w:rsidRPr="00D57931" w:rsidR="00374346" w:rsidP="00374346" w:rsidRDefault="0059363E" w14:paraId="1B87703F" w14:textId="77777777">
      <w:pPr>
        <w:rPr>
          <w:rFonts w:ascii="Georgia" w:hAnsi="Georgia"/>
        </w:rPr>
      </w:pPr>
      <w:r w:rsidRPr="0059363E">
        <w:rPr>
          <w:rFonts w:ascii="Georgia" w:hAnsi="Georgia"/>
          <w:i/>
        </w:rPr>
        <w:t>[Begin with a personal story or hook]</w:t>
      </w:r>
      <w:r>
        <w:rPr>
          <w:rFonts w:ascii="Georgia" w:hAnsi="Georgia"/>
        </w:rPr>
        <w:t xml:space="preserve"> </w:t>
      </w:r>
      <w:r w:rsidRPr="00D57931" w:rsidR="00374346">
        <w:rPr>
          <w:rFonts w:ascii="Georgia" w:hAnsi="Georgia"/>
        </w:rPr>
        <w:t>Prescription medicine—a critical piece of our cultural fabric—</w:t>
      </w:r>
      <w:r w:rsidRPr="00D57931" w:rsidR="006B768A">
        <w:rPr>
          <w:rFonts w:ascii="Georgia" w:hAnsi="Georgia"/>
        </w:rPr>
        <w:t>“</w:t>
      </w:r>
      <w:r w:rsidRPr="00D57931" w:rsidR="00374346">
        <w:rPr>
          <w:rFonts w:ascii="Georgia" w:hAnsi="Georgia"/>
        </w:rPr>
        <w:t>a pill for every ill</w:t>
      </w:r>
      <w:r w:rsidRPr="00D57931" w:rsidR="006B768A">
        <w:rPr>
          <w:rFonts w:ascii="Georgia" w:hAnsi="Georgia"/>
        </w:rPr>
        <w:t>”</w:t>
      </w:r>
      <w:r w:rsidRPr="00D57931" w:rsidR="00374346">
        <w:rPr>
          <w:rFonts w:ascii="Georgia" w:hAnsi="Georgia"/>
        </w:rPr>
        <w:t>—all yo</w:t>
      </w:r>
      <w:r>
        <w:rPr>
          <w:rFonts w:ascii="Georgia" w:hAnsi="Georgia"/>
        </w:rPr>
        <w:t xml:space="preserve">u have to do is turn on the TV, </w:t>
      </w:r>
      <w:r w:rsidRPr="00D57931" w:rsidR="00374346">
        <w:rPr>
          <w:rFonts w:ascii="Georgia" w:hAnsi="Georgia"/>
        </w:rPr>
        <w:t>li</w:t>
      </w:r>
      <w:r w:rsidR="00AB34AF">
        <w:rPr>
          <w:rFonts w:ascii="Georgia" w:hAnsi="Georgia"/>
        </w:rPr>
        <w:t xml:space="preserve">sten to the radio or </w:t>
      </w:r>
      <w:r w:rsidRPr="00D57931" w:rsidR="00374346">
        <w:rPr>
          <w:rFonts w:ascii="Georgia" w:hAnsi="Georgia"/>
        </w:rPr>
        <w:t>view ads on the Internet</w:t>
      </w:r>
      <w:r>
        <w:rPr>
          <w:rFonts w:ascii="Georgia" w:hAnsi="Georgia"/>
        </w:rPr>
        <w:t xml:space="preserve"> or in the </w:t>
      </w:r>
      <w:r w:rsidR="009C0B55">
        <w:rPr>
          <w:rFonts w:ascii="Georgia" w:hAnsi="Georgia"/>
        </w:rPr>
        <w:t xml:space="preserve">newspaper </w:t>
      </w:r>
      <w:r w:rsidRPr="00D57931" w:rsidR="009C0B55">
        <w:rPr>
          <w:rFonts w:ascii="Georgia" w:hAnsi="Georgia"/>
        </w:rPr>
        <w:t>to</w:t>
      </w:r>
      <w:r w:rsidRPr="00D57931" w:rsidR="00374346">
        <w:rPr>
          <w:rFonts w:ascii="Georgia" w:hAnsi="Georgia"/>
        </w:rPr>
        <w:t xml:space="preserve"> see and hear about the latest medicine that can cure migraines, treat pain and stress, keep </w:t>
      </w:r>
      <w:r>
        <w:rPr>
          <w:rFonts w:ascii="Georgia" w:hAnsi="Georgia"/>
        </w:rPr>
        <w:t xml:space="preserve">you more alert, help you sleep or </w:t>
      </w:r>
      <w:r w:rsidRPr="00D57931" w:rsidR="00374346">
        <w:rPr>
          <w:rFonts w:ascii="Georgia" w:hAnsi="Georgia"/>
        </w:rPr>
        <w:t xml:space="preserve">address depression. We walk that </w:t>
      </w:r>
      <w:r>
        <w:rPr>
          <w:rFonts w:ascii="Georgia" w:hAnsi="Georgia"/>
        </w:rPr>
        <w:t>fine</w:t>
      </w:r>
      <w:r w:rsidRPr="00D57931" w:rsidR="00374346">
        <w:rPr>
          <w:rFonts w:ascii="Georgia" w:hAnsi="Georgia"/>
        </w:rPr>
        <w:t xml:space="preserve"> </w:t>
      </w:r>
      <w:r w:rsidRPr="00D57931" w:rsidR="006B768A">
        <w:rPr>
          <w:rFonts w:ascii="Georgia" w:hAnsi="Georgia"/>
        </w:rPr>
        <w:t>line</w:t>
      </w:r>
      <w:r w:rsidRPr="00D57931" w:rsidR="00374346">
        <w:rPr>
          <w:rFonts w:ascii="Georgia" w:hAnsi="Georgia"/>
        </w:rPr>
        <w:t xml:space="preserve"> between ensuring access to needed medications to preventing misuse/abuse and addiction. </w:t>
      </w:r>
    </w:p>
    <w:p w:rsidRPr="00D57931" w:rsidR="00AB34AF" w:rsidP="00AB34AF" w:rsidRDefault="00374346" w14:paraId="35E9EA51" w14:textId="77777777">
      <w:pPr>
        <w:rPr>
          <w:rFonts w:ascii="Georgia" w:hAnsi="Georgia"/>
        </w:rPr>
      </w:pPr>
      <w:r w:rsidRPr="00D57931">
        <w:rPr>
          <w:rFonts w:ascii="Georgia" w:hAnsi="Georgia"/>
        </w:rPr>
        <w:t xml:space="preserve">Just the other day, my son, </w:t>
      </w:r>
      <w:r w:rsidRPr="00D57931" w:rsidR="00AB34AF">
        <w:rPr>
          <w:rFonts w:ascii="Georgia" w:hAnsi="Georgia"/>
        </w:rPr>
        <w:t>Jeremy had his wisdom teeth out, and as a prevention specialist, I was most interested in the pre-op consult with the oral surgeon</w:t>
      </w:r>
      <w:r w:rsidR="00AB34AF">
        <w:rPr>
          <w:rFonts w:ascii="Georgia" w:hAnsi="Georgia"/>
        </w:rPr>
        <w:t>—</w:t>
      </w:r>
      <w:r w:rsidRPr="00D57931" w:rsidR="00AB34AF">
        <w:rPr>
          <w:rFonts w:ascii="Georgia" w:hAnsi="Georgia"/>
        </w:rPr>
        <w:t xml:space="preserve">specifically, the type and amount of pain medications he was </w:t>
      </w:r>
      <w:r w:rsidR="00AB34AF">
        <w:rPr>
          <w:rFonts w:ascii="Georgia" w:hAnsi="Georgia"/>
        </w:rPr>
        <w:t>proposing to give</w:t>
      </w:r>
      <w:r w:rsidRPr="00D57931" w:rsidR="00AB34AF">
        <w:rPr>
          <w:rFonts w:ascii="Georgia" w:hAnsi="Georgia"/>
        </w:rPr>
        <w:t xml:space="preserve"> </w:t>
      </w:r>
      <w:r w:rsidR="00AB34AF">
        <w:rPr>
          <w:rFonts w:ascii="Georgia" w:hAnsi="Georgia"/>
        </w:rPr>
        <w:t xml:space="preserve">Jeremy. To my dismay, he </w:t>
      </w:r>
      <w:r w:rsidRPr="00D57931" w:rsidR="00AB34AF">
        <w:rPr>
          <w:rFonts w:ascii="Georgia" w:hAnsi="Georgia"/>
        </w:rPr>
        <w:t>prescribed a very larg</w:t>
      </w:r>
      <w:r w:rsidR="00AB34AF">
        <w:rPr>
          <w:rFonts w:ascii="Georgia" w:hAnsi="Georgia"/>
        </w:rPr>
        <w:t>e dose of pain meds.</w:t>
      </w:r>
      <w:r w:rsidRPr="00D57931" w:rsidR="00AB34AF">
        <w:rPr>
          <w:rFonts w:ascii="Georgia" w:hAnsi="Georgia"/>
        </w:rPr>
        <w:t xml:space="preserve"> </w:t>
      </w:r>
      <w:r w:rsidR="00AB34AF">
        <w:rPr>
          <w:rFonts w:ascii="Georgia" w:hAnsi="Georgia"/>
        </w:rPr>
        <w:t xml:space="preserve">Jeremy and I </w:t>
      </w:r>
      <w:r w:rsidRPr="00D57931" w:rsidR="00AB34AF">
        <w:rPr>
          <w:rFonts w:ascii="Georgia" w:hAnsi="Georgia"/>
        </w:rPr>
        <w:t>agreed that this prescribing practice was excessive</w:t>
      </w:r>
      <w:r w:rsidR="00AB34AF">
        <w:rPr>
          <w:rFonts w:ascii="Georgia" w:hAnsi="Georgia"/>
        </w:rPr>
        <w:t xml:space="preserve">, and he probably wouldn’t need most of the pills. </w:t>
      </w:r>
      <w:r w:rsidR="00B60368">
        <w:rPr>
          <w:rFonts w:ascii="Georgia" w:hAnsi="Georgia"/>
        </w:rPr>
        <w:t>T</w:t>
      </w:r>
      <w:r w:rsidRPr="00D57931" w:rsidR="00AB34AF">
        <w:rPr>
          <w:rFonts w:ascii="Georgia" w:hAnsi="Georgia"/>
        </w:rPr>
        <w:t xml:space="preserve">ruth be told, </w:t>
      </w:r>
      <w:r w:rsidR="00AB34AF">
        <w:rPr>
          <w:rFonts w:ascii="Georgia" w:hAnsi="Georgia"/>
        </w:rPr>
        <w:t xml:space="preserve">Jeremy </w:t>
      </w:r>
      <w:r w:rsidRPr="00D57931" w:rsidR="00AB34AF">
        <w:rPr>
          <w:rFonts w:ascii="Georgia" w:hAnsi="Georgia"/>
        </w:rPr>
        <w:t xml:space="preserve">said, some of the people </w:t>
      </w:r>
      <w:r w:rsidR="00AB34AF">
        <w:rPr>
          <w:rFonts w:ascii="Georgia" w:hAnsi="Georgia"/>
        </w:rPr>
        <w:t>he</w:t>
      </w:r>
      <w:r w:rsidRPr="00D57931" w:rsidR="00AB34AF">
        <w:rPr>
          <w:rFonts w:ascii="Georgia" w:hAnsi="Georgia"/>
        </w:rPr>
        <w:t xml:space="preserve"> knew at school would </w:t>
      </w:r>
      <w:r w:rsidRPr="00D57931" w:rsidR="00AB34AF">
        <w:rPr>
          <w:rFonts w:ascii="Georgia" w:hAnsi="Georgia"/>
          <w:i/>
        </w:rPr>
        <w:t>gladly</w:t>
      </w:r>
      <w:r w:rsidRPr="00D57931" w:rsidR="00AB34AF">
        <w:rPr>
          <w:rFonts w:ascii="Georgia" w:hAnsi="Georgia"/>
        </w:rPr>
        <w:t xml:space="preserve"> take the surplus medication </w:t>
      </w:r>
      <w:proofErr w:type="gramStart"/>
      <w:r w:rsidRPr="00D57931" w:rsidR="00AB34AF">
        <w:rPr>
          <w:rFonts w:ascii="Georgia" w:hAnsi="Georgia"/>
        </w:rPr>
        <w:t>off of</w:t>
      </w:r>
      <w:proofErr w:type="gramEnd"/>
      <w:r w:rsidRPr="00D57931" w:rsidR="00AB34AF">
        <w:rPr>
          <w:rFonts w:ascii="Georgia" w:hAnsi="Georgia"/>
        </w:rPr>
        <w:t xml:space="preserve"> his hands. </w:t>
      </w:r>
    </w:p>
    <w:p w:rsidRPr="00D57931" w:rsidR="00374346" w:rsidP="001E7C72" w:rsidRDefault="00374346" w14:paraId="69CEFF90" w14:textId="77777777">
      <w:pPr>
        <w:rPr>
          <w:rFonts w:ascii="Georgia" w:hAnsi="Georgia"/>
        </w:rPr>
      </w:pPr>
      <w:r w:rsidRPr="00D57931">
        <w:rPr>
          <w:rFonts w:ascii="Georgia" w:hAnsi="Georgia"/>
        </w:rPr>
        <w:t xml:space="preserve">We </w:t>
      </w:r>
      <w:r w:rsidR="00AB34AF">
        <w:rPr>
          <w:rFonts w:ascii="Georgia" w:hAnsi="Georgia"/>
        </w:rPr>
        <w:t>found ourselves</w:t>
      </w:r>
      <w:r w:rsidRPr="00D57931">
        <w:rPr>
          <w:rFonts w:ascii="Georgia" w:hAnsi="Georgia"/>
        </w:rPr>
        <w:t xml:space="preserve"> thrust in the middle of the </w:t>
      </w:r>
      <w:r w:rsidR="0059363E">
        <w:rPr>
          <w:rFonts w:ascii="Georgia" w:hAnsi="Georgia"/>
        </w:rPr>
        <w:t>prescription drug abuse p</w:t>
      </w:r>
      <w:r w:rsidRPr="00D57931" w:rsidR="006B768A">
        <w:rPr>
          <w:rFonts w:ascii="Georgia" w:hAnsi="Georgia"/>
        </w:rPr>
        <w:t>roblem</w:t>
      </w:r>
      <w:r w:rsidRPr="00D57931" w:rsidR="006374FF">
        <w:rPr>
          <w:rFonts w:ascii="Georgia" w:hAnsi="Georgia"/>
        </w:rPr>
        <w:t>.  H</w:t>
      </w:r>
      <w:r w:rsidRPr="00D57931">
        <w:rPr>
          <w:rFonts w:ascii="Georgia" w:hAnsi="Georgia"/>
        </w:rPr>
        <w:t xml:space="preserve">ow much pain medication </w:t>
      </w:r>
      <w:r w:rsidRPr="00D57931">
        <w:rPr>
          <w:rFonts w:ascii="Georgia" w:hAnsi="Georgia"/>
          <w:i/>
        </w:rPr>
        <w:t>would</w:t>
      </w:r>
      <w:r w:rsidRPr="00D57931">
        <w:rPr>
          <w:rFonts w:ascii="Georgia" w:hAnsi="Georgia"/>
        </w:rPr>
        <w:t xml:space="preserve"> he need</w:t>
      </w:r>
      <w:r w:rsidRPr="00D57931" w:rsidR="006374FF">
        <w:rPr>
          <w:rFonts w:ascii="Georgia" w:hAnsi="Georgia"/>
        </w:rPr>
        <w:t>? W</w:t>
      </w:r>
      <w:r w:rsidRPr="00D57931">
        <w:rPr>
          <w:rFonts w:ascii="Georgia" w:hAnsi="Georgia"/>
        </w:rPr>
        <w:t xml:space="preserve">here </w:t>
      </w:r>
      <w:r w:rsidRPr="00D57931" w:rsidR="006374FF">
        <w:rPr>
          <w:rFonts w:ascii="Georgia" w:hAnsi="Georgia"/>
        </w:rPr>
        <w:t xml:space="preserve">would we </w:t>
      </w:r>
      <w:r w:rsidRPr="00D57931">
        <w:rPr>
          <w:rFonts w:ascii="Georgia" w:hAnsi="Georgia"/>
        </w:rPr>
        <w:t>store the medicine</w:t>
      </w:r>
      <w:r w:rsidRPr="00D57931" w:rsidR="006374FF">
        <w:rPr>
          <w:rFonts w:ascii="Georgia" w:hAnsi="Georgia"/>
        </w:rPr>
        <w:t>,</w:t>
      </w:r>
      <w:r w:rsidRPr="00D57931">
        <w:rPr>
          <w:rFonts w:ascii="Georgia" w:hAnsi="Georgia"/>
        </w:rPr>
        <w:t xml:space="preserve"> and how </w:t>
      </w:r>
      <w:r w:rsidRPr="00D57931" w:rsidR="006374FF">
        <w:rPr>
          <w:rFonts w:ascii="Georgia" w:hAnsi="Georgia"/>
        </w:rPr>
        <w:t>would we discard it after we were done? You say, “</w:t>
      </w:r>
      <w:r w:rsidRPr="00D57931" w:rsidR="009C0B55">
        <w:rPr>
          <w:rFonts w:ascii="Georgia" w:hAnsi="Georgia"/>
        </w:rPr>
        <w:t>Why</w:t>
      </w:r>
      <w:r w:rsidRPr="00D57931" w:rsidR="006374FF">
        <w:rPr>
          <w:rFonts w:ascii="Georgia" w:hAnsi="Georgia"/>
        </w:rPr>
        <w:t xml:space="preserve"> have this discussion—it won’t be </w:t>
      </w:r>
      <w:r w:rsidRPr="00D57931" w:rsidR="006374FF">
        <w:rPr>
          <w:rFonts w:ascii="Georgia" w:hAnsi="Georgia"/>
          <w:i/>
        </w:rPr>
        <w:t>my</w:t>
      </w:r>
      <w:r w:rsidRPr="00D57931" w:rsidR="006374FF">
        <w:rPr>
          <w:rFonts w:ascii="Georgia" w:hAnsi="Georgia"/>
        </w:rPr>
        <w:t xml:space="preserve"> child.” He would </w:t>
      </w:r>
      <w:r w:rsidRPr="00D57931" w:rsidR="006374FF">
        <w:rPr>
          <w:rFonts w:ascii="Georgia" w:hAnsi="Georgia"/>
          <w:i/>
        </w:rPr>
        <w:t>never</w:t>
      </w:r>
      <w:r w:rsidRPr="00D57931" w:rsidR="006374FF">
        <w:rPr>
          <w:rFonts w:ascii="Georgia" w:hAnsi="Georgia"/>
        </w:rPr>
        <w:t xml:space="preserve"> share medications, nor would he </w:t>
      </w:r>
      <w:r w:rsidRPr="00D57931" w:rsidR="006374FF">
        <w:rPr>
          <w:rFonts w:ascii="Georgia" w:hAnsi="Georgia"/>
          <w:i/>
        </w:rPr>
        <w:t>ever</w:t>
      </w:r>
      <w:r w:rsidRPr="00D57931" w:rsidR="006374FF">
        <w:rPr>
          <w:rFonts w:ascii="Georgia" w:hAnsi="Georgia"/>
        </w:rPr>
        <w:t xml:space="preserve"> abuse or become addicted to this medicine.” </w:t>
      </w:r>
      <w:r w:rsidRPr="00D57931">
        <w:rPr>
          <w:rFonts w:ascii="Georgia" w:hAnsi="Georgia"/>
        </w:rPr>
        <w:t xml:space="preserve">Indeed </w:t>
      </w:r>
      <w:r w:rsidRPr="00D57931" w:rsidR="006374FF">
        <w:rPr>
          <w:rFonts w:ascii="Georgia" w:hAnsi="Georgia"/>
        </w:rPr>
        <w:t xml:space="preserve">the discussion </w:t>
      </w:r>
      <w:r w:rsidRPr="00D57931">
        <w:rPr>
          <w:rFonts w:ascii="Georgia" w:hAnsi="Georgia"/>
        </w:rPr>
        <w:t xml:space="preserve">was a great exercise, and I was proud of Jeremy when he said, “you take care of the pain meds, Mom.” </w:t>
      </w:r>
      <w:r w:rsidRPr="00D57931" w:rsidR="006B768A">
        <w:rPr>
          <w:rFonts w:ascii="Georgia" w:hAnsi="Georgia"/>
        </w:rPr>
        <w:t xml:space="preserve">Prevention works! </w:t>
      </w:r>
    </w:p>
    <w:p w:rsidRPr="00D57931" w:rsidR="0059363E" w:rsidP="0059363E" w:rsidRDefault="0059363E" w14:paraId="452F24DC" w14:textId="77777777">
      <w:pPr>
        <w:rPr>
          <w:rFonts w:ascii="Georgia" w:hAnsi="Georgia"/>
        </w:rPr>
      </w:pPr>
      <w:r>
        <w:rPr>
          <w:rFonts w:ascii="Georgia" w:hAnsi="Georgia"/>
        </w:rPr>
        <w:t>I</w:t>
      </w:r>
      <w:r w:rsidRPr="00D57931">
        <w:rPr>
          <w:rFonts w:ascii="Georgia" w:hAnsi="Georgia"/>
        </w:rPr>
        <w:t xml:space="preserve">n this age of a “pill for every ill,” we live in a society where the potential </w:t>
      </w:r>
      <w:r>
        <w:rPr>
          <w:rFonts w:ascii="Georgia" w:hAnsi="Georgia"/>
        </w:rPr>
        <w:t>for</w:t>
      </w:r>
      <w:r w:rsidRPr="00D57931">
        <w:rPr>
          <w:rFonts w:ascii="Georgia" w:hAnsi="Georgia"/>
        </w:rPr>
        <w:t xml:space="preserve"> prescription drug abuse and addiction is ever-present. </w:t>
      </w:r>
      <w:r>
        <w:rPr>
          <w:rFonts w:ascii="Georgia" w:hAnsi="Georgia"/>
        </w:rPr>
        <w:t>A</w:t>
      </w:r>
      <w:r w:rsidRPr="00D57931">
        <w:rPr>
          <w:rFonts w:ascii="Georgia" w:hAnsi="Georgia"/>
        </w:rPr>
        <w:t>mong teens and young adults, next to marijuana, Rx drugs are abused the m</w:t>
      </w:r>
      <w:r>
        <w:rPr>
          <w:rFonts w:ascii="Georgia" w:hAnsi="Georgia"/>
        </w:rPr>
        <w:t xml:space="preserve">ost. </w:t>
      </w:r>
      <w:r w:rsidRPr="00D57931">
        <w:rPr>
          <w:rFonts w:ascii="Georgia" w:hAnsi="Georgia"/>
        </w:rPr>
        <w:t xml:space="preserve">According to the latest </w:t>
      </w:r>
      <w:r w:rsidRPr="00D57931">
        <w:rPr>
          <w:rFonts w:ascii="Georgia" w:hAnsi="Georgia"/>
          <w:i/>
        </w:rPr>
        <w:t>National Survey on Drug Use and Health</w:t>
      </w:r>
      <w:r w:rsidRPr="00D57931">
        <w:rPr>
          <w:rFonts w:ascii="Georgia" w:hAnsi="Georgia"/>
        </w:rPr>
        <w:t xml:space="preserve">, 6.8 million people or 2.6 percent of the population were unmedical users of Rx medicines in 2012.  </w:t>
      </w:r>
      <w:r>
        <w:rPr>
          <w:rFonts w:ascii="Georgia" w:hAnsi="Georgia"/>
        </w:rPr>
        <w:t>Out of this number, 2.8 percent represent young people, aged 12-17. Data also tells us that they’re abusing pain relievers, depressants and stimulants to go to sleep, wake up, stay alert and/or get high.</w:t>
      </w:r>
    </w:p>
    <w:p w:rsidRPr="00D57931" w:rsidR="0059363E" w:rsidP="0059363E" w:rsidRDefault="0059363E" w14:paraId="3CA5D4D4" w14:textId="77777777">
      <w:pPr>
        <w:rPr>
          <w:rFonts w:ascii="Georgia" w:hAnsi="Georgia"/>
        </w:rPr>
      </w:pPr>
      <w:r>
        <w:rPr>
          <w:rFonts w:ascii="Georgia" w:hAnsi="Georgia"/>
        </w:rPr>
        <w:t>In our community</w:t>
      </w:r>
      <w:r w:rsidR="009C0B55">
        <w:rPr>
          <w:rFonts w:ascii="Georgia" w:hAnsi="Georgia"/>
        </w:rPr>
        <w:t>…</w:t>
      </w:r>
      <w:r w:rsidRPr="00A3017D" w:rsidR="009C0B55">
        <w:rPr>
          <w:rFonts w:ascii="Georgia" w:hAnsi="Georgia"/>
          <w:i/>
        </w:rPr>
        <w:t xml:space="preserve"> [</w:t>
      </w:r>
      <w:r w:rsidRPr="00A3017D">
        <w:rPr>
          <w:rFonts w:ascii="Georgia" w:hAnsi="Georgia"/>
          <w:i/>
        </w:rPr>
        <w:t>Add local data]</w:t>
      </w:r>
    </w:p>
    <w:p w:rsidR="0059363E" w:rsidP="0059363E" w:rsidRDefault="0059363E" w14:paraId="40E298BD" w14:textId="77777777">
      <w:pPr>
        <w:rPr>
          <w:rFonts w:ascii="Georgia" w:hAnsi="Georgia"/>
        </w:rPr>
      </w:pPr>
      <w:r w:rsidRPr="00D57931">
        <w:rPr>
          <w:rFonts w:ascii="Georgia" w:hAnsi="Georgia"/>
        </w:rPr>
        <w:lastRenderedPageBreak/>
        <w:t xml:space="preserve">The good news is that nationally, among youths aged 12 to 17, the rate of current nonmedical use of prescription-type drugs declined from 4.0 percent in 2002 to </w:t>
      </w:r>
      <w:r w:rsidR="00686607">
        <w:rPr>
          <w:rFonts w:ascii="Georgia" w:hAnsi="Georgia"/>
        </w:rPr>
        <w:t>its present level</w:t>
      </w:r>
      <w:r w:rsidRPr="00D57931">
        <w:rPr>
          <w:rFonts w:ascii="Georgia" w:hAnsi="Georgia"/>
        </w:rPr>
        <w:t xml:space="preserve">. </w:t>
      </w:r>
      <w:r>
        <w:rPr>
          <w:rFonts w:ascii="Georgia" w:hAnsi="Georgia"/>
        </w:rPr>
        <w:t>While we can say, “great job,” we need to remember that</w:t>
      </w:r>
    </w:p>
    <w:p w:rsidR="0059363E" w:rsidP="0059363E" w:rsidRDefault="0059363E" w14:paraId="500A6EB0" w14:textId="77777777">
      <w:pPr>
        <w:pStyle w:val="ListParagraph"/>
        <w:numPr>
          <w:ilvl w:val="0"/>
          <w:numId w:val="2"/>
        </w:numPr>
        <w:rPr>
          <w:rFonts w:ascii="Georgia" w:hAnsi="Georgia"/>
        </w:rPr>
      </w:pPr>
      <w:r>
        <w:rPr>
          <w:rFonts w:ascii="Georgia" w:hAnsi="Georgia"/>
        </w:rPr>
        <w:t>Many teens and young adults still believe that Rx medicines are safer to abuse than illegal drugs.</w:t>
      </w:r>
    </w:p>
    <w:p w:rsidR="0059363E" w:rsidP="0059363E" w:rsidRDefault="0059363E" w14:paraId="3B454296" w14:textId="77777777">
      <w:pPr>
        <w:pStyle w:val="ListParagraph"/>
        <w:numPr>
          <w:ilvl w:val="0"/>
          <w:numId w:val="2"/>
        </w:numPr>
        <w:rPr>
          <w:rFonts w:ascii="Georgia" w:hAnsi="Georgia"/>
        </w:rPr>
      </w:pPr>
      <w:r>
        <w:rPr>
          <w:rFonts w:ascii="Georgia" w:hAnsi="Georgia"/>
        </w:rPr>
        <w:t xml:space="preserve">These medicines are easy to get—about 54 percent of </w:t>
      </w:r>
      <w:r w:rsidRPr="00156456">
        <w:rPr>
          <w:rFonts w:ascii="Georgia" w:hAnsi="Georgia"/>
        </w:rPr>
        <w:t xml:space="preserve">those abusing </w:t>
      </w:r>
      <w:r>
        <w:rPr>
          <w:rFonts w:ascii="Georgia" w:hAnsi="Georgia"/>
        </w:rPr>
        <w:t>these medicines obtain</w:t>
      </w:r>
      <w:r w:rsidRPr="00156456">
        <w:rPr>
          <w:rFonts w:ascii="Georgia" w:hAnsi="Georgia"/>
        </w:rPr>
        <w:t xml:space="preserve"> them from friends and relatives.</w:t>
      </w:r>
    </w:p>
    <w:p w:rsidR="0059363E" w:rsidP="0059363E" w:rsidRDefault="0059363E" w14:paraId="6B183680" w14:textId="77777777">
      <w:pPr>
        <w:pStyle w:val="ListParagraph"/>
        <w:numPr>
          <w:ilvl w:val="0"/>
          <w:numId w:val="2"/>
        </w:numPr>
        <w:rPr>
          <w:rFonts w:ascii="Georgia" w:hAnsi="Georgia"/>
        </w:rPr>
      </w:pPr>
      <w:r>
        <w:rPr>
          <w:rFonts w:ascii="Georgia" w:hAnsi="Georgia"/>
        </w:rPr>
        <w:t>Approximately 2000 teens each day misuse or abuse Rx drugs for the first time (</w:t>
      </w:r>
      <w:r w:rsidR="00836882">
        <w:rPr>
          <w:rFonts w:ascii="Georgia" w:hAnsi="Georgia"/>
        </w:rPr>
        <w:t>NIDA FOR TEENS)</w:t>
      </w:r>
      <w:r>
        <w:rPr>
          <w:rFonts w:ascii="Georgia" w:hAnsi="Georgia"/>
        </w:rPr>
        <w:t>.</w:t>
      </w:r>
    </w:p>
    <w:p w:rsidRPr="00D57931" w:rsidR="0059363E" w:rsidP="0059363E" w:rsidRDefault="00686607" w14:paraId="1AEFCDAE" w14:textId="77777777">
      <w:pPr>
        <w:rPr>
          <w:rFonts w:ascii="Georgia" w:hAnsi="Georgia"/>
        </w:rPr>
      </w:pPr>
      <w:r>
        <w:rPr>
          <w:rFonts w:ascii="Georgia" w:hAnsi="Georgia"/>
        </w:rPr>
        <w:t>As such,</w:t>
      </w:r>
      <w:r w:rsidRPr="00D57931" w:rsidR="0059363E">
        <w:rPr>
          <w:rFonts w:ascii="Georgia" w:hAnsi="Georgia"/>
        </w:rPr>
        <w:t xml:space="preserve"> some teens and young adults </w:t>
      </w:r>
      <w:r w:rsidRPr="00156456" w:rsidR="0059363E">
        <w:rPr>
          <w:rFonts w:ascii="Georgia" w:hAnsi="Georgia"/>
          <w:i/>
        </w:rPr>
        <w:t>will</w:t>
      </w:r>
      <w:r w:rsidR="0059363E">
        <w:rPr>
          <w:rFonts w:ascii="Georgia" w:hAnsi="Georgia"/>
        </w:rPr>
        <w:t xml:space="preserve"> </w:t>
      </w:r>
      <w:r w:rsidRPr="00D57931" w:rsidR="0059363E">
        <w:rPr>
          <w:rFonts w:ascii="Georgia" w:hAnsi="Georgia"/>
        </w:rPr>
        <w:t>fall down that slippery slope of a</w:t>
      </w:r>
      <w:r w:rsidR="0059363E">
        <w:rPr>
          <w:rFonts w:ascii="Georgia" w:hAnsi="Georgia"/>
        </w:rPr>
        <w:t>buse and addiction. B</w:t>
      </w:r>
      <w:r w:rsidRPr="00D57931" w:rsidR="0059363E">
        <w:rPr>
          <w:rFonts w:ascii="Georgia" w:hAnsi="Georgia"/>
        </w:rPr>
        <w:t xml:space="preserve">efore you can say, “Not </w:t>
      </w:r>
      <w:r w:rsidRPr="00D57931" w:rsidR="0059363E">
        <w:rPr>
          <w:rFonts w:ascii="Georgia" w:hAnsi="Georgia"/>
          <w:i/>
        </w:rPr>
        <w:t xml:space="preserve">my </w:t>
      </w:r>
      <w:r w:rsidRPr="00D57931" w:rsidR="0059363E">
        <w:rPr>
          <w:rFonts w:ascii="Georgia" w:hAnsi="Georgia"/>
        </w:rPr>
        <w:t xml:space="preserve">child,” you may find yourself saying, “it </w:t>
      </w:r>
      <w:r w:rsidRPr="00D57931" w:rsidR="0059363E">
        <w:rPr>
          <w:rFonts w:ascii="Georgia" w:hAnsi="Georgia"/>
          <w:i/>
        </w:rPr>
        <w:t xml:space="preserve">is </w:t>
      </w:r>
      <w:r w:rsidRPr="00D57931" w:rsidR="0059363E">
        <w:rPr>
          <w:rFonts w:ascii="Georgia" w:hAnsi="Georgia"/>
        </w:rPr>
        <w:t>my child</w:t>
      </w:r>
      <w:r w:rsidR="0059363E">
        <w:rPr>
          <w:rFonts w:ascii="Georgia" w:hAnsi="Georgia"/>
        </w:rPr>
        <w:t>—now what?</w:t>
      </w:r>
      <w:r w:rsidRPr="00D57931" w:rsidR="0059363E">
        <w:rPr>
          <w:rFonts w:ascii="Georgia" w:hAnsi="Georgia"/>
        </w:rPr>
        <w:t xml:space="preserve">” </w:t>
      </w:r>
    </w:p>
    <w:p w:rsidRPr="00D57931" w:rsidR="006374FF" w:rsidP="001E7C72" w:rsidRDefault="00BB6322" w14:paraId="7CB24561" w14:textId="77777777">
      <w:pPr>
        <w:rPr>
          <w:rFonts w:ascii="Georgia" w:hAnsi="Georgia"/>
        </w:rPr>
      </w:pPr>
      <w:r w:rsidRPr="00D57931">
        <w:rPr>
          <w:rFonts w:ascii="Georgia" w:hAnsi="Georgia"/>
        </w:rPr>
        <w:t xml:space="preserve">We see the more visible signs of </w:t>
      </w:r>
      <w:r w:rsidR="0059363E">
        <w:rPr>
          <w:rFonts w:ascii="Georgia" w:hAnsi="Georgia"/>
        </w:rPr>
        <w:t xml:space="preserve">Rx </w:t>
      </w:r>
      <w:r w:rsidRPr="00D57931">
        <w:rPr>
          <w:rFonts w:ascii="Georgia" w:hAnsi="Georgia"/>
        </w:rPr>
        <w:t xml:space="preserve">abuse every day: </w:t>
      </w:r>
    </w:p>
    <w:p w:rsidRPr="00D57931" w:rsidR="00BB6322" w:rsidP="006374FF" w:rsidRDefault="00BB6322" w14:paraId="5E1C8AC7" w14:textId="77777777">
      <w:pPr>
        <w:pStyle w:val="ListParagraph"/>
        <w:numPr>
          <w:ilvl w:val="0"/>
          <w:numId w:val="1"/>
        </w:numPr>
        <w:rPr>
          <w:rFonts w:ascii="Georgia" w:hAnsi="Georgia"/>
        </w:rPr>
      </w:pPr>
      <w:r w:rsidRPr="00D57931">
        <w:rPr>
          <w:rFonts w:ascii="Georgia" w:hAnsi="Georgia"/>
        </w:rPr>
        <w:t>Philip Seymour Hoffman—died of a heroin overdose, triggered by an addiction to prescription pain medicines.</w:t>
      </w:r>
    </w:p>
    <w:p w:rsidRPr="00D57931" w:rsidR="006374FF" w:rsidP="006374FF" w:rsidRDefault="006374FF" w14:paraId="0804EDE8" w14:textId="77777777">
      <w:pPr>
        <w:pStyle w:val="ListParagraph"/>
        <w:numPr>
          <w:ilvl w:val="0"/>
          <w:numId w:val="1"/>
        </w:numPr>
        <w:rPr>
          <w:rFonts w:ascii="Georgia" w:hAnsi="Georgia"/>
        </w:rPr>
      </w:pPr>
      <w:r w:rsidRPr="00D57931">
        <w:rPr>
          <w:rFonts w:ascii="Georgia" w:hAnsi="Georgia"/>
        </w:rPr>
        <w:t>Whitney Houston—died of an overdose of cocaine and prescription drugs.</w:t>
      </w:r>
    </w:p>
    <w:p w:rsidRPr="00D57931" w:rsidR="006374FF" w:rsidP="006374FF" w:rsidRDefault="006374FF" w14:paraId="40278931" w14:textId="77777777">
      <w:pPr>
        <w:pStyle w:val="ListParagraph"/>
        <w:numPr>
          <w:ilvl w:val="0"/>
          <w:numId w:val="1"/>
        </w:numPr>
        <w:rPr>
          <w:rFonts w:ascii="Georgia" w:hAnsi="Georgia"/>
        </w:rPr>
      </w:pPr>
      <w:r w:rsidRPr="00D57931">
        <w:rPr>
          <w:rFonts w:ascii="Georgia" w:hAnsi="Georgia"/>
        </w:rPr>
        <w:t xml:space="preserve">Heather Ledger—died of an overdose of </w:t>
      </w:r>
      <w:r w:rsidRPr="00D57931" w:rsidR="00BB6322">
        <w:rPr>
          <w:rFonts w:ascii="Georgia" w:hAnsi="Georgia"/>
        </w:rPr>
        <w:t>sleeping pills—both prescription and over-the-counter.</w:t>
      </w:r>
    </w:p>
    <w:p w:rsidRPr="00D57931" w:rsidR="00BB6322" w:rsidP="006374FF" w:rsidRDefault="0059363E" w14:paraId="47C6E136" w14:textId="77777777">
      <w:pPr>
        <w:pStyle w:val="ListParagraph"/>
        <w:numPr>
          <w:ilvl w:val="0"/>
          <w:numId w:val="1"/>
        </w:numPr>
        <w:rPr>
          <w:rFonts w:ascii="Georgia" w:hAnsi="Georgia"/>
        </w:rPr>
      </w:pPr>
      <w:r>
        <w:rPr>
          <w:rFonts w:ascii="Georgia" w:hAnsi="Georgia"/>
        </w:rPr>
        <w:t xml:space="preserve">Michael Jackson, </w:t>
      </w:r>
      <w:r w:rsidRPr="00D57931" w:rsidR="00BB6322">
        <w:rPr>
          <w:rFonts w:ascii="Georgia" w:hAnsi="Georgia"/>
        </w:rPr>
        <w:t xml:space="preserve">Marilyn Monroe, Anna Nicole Smith, Brian “Crush” Adams (professional wrestler) and Ken Caminiti (1996 Most Valuable Player-played for Houston Astros, San Diego Padres and the Atlanta Braves)—died of prescription drug overdose. </w:t>
      </w:r>
    </w:p>
    <w:p w:rsidRPr="00D57931" w:rsidR="001C1BDB" w:rsidP="001C1BDB" w:rsidRDefault="00BB6322" w14:paraId="6DDBC9EF" w14:textId="77777777">
      <w:pPr>
        <w:rPr>
          <w:rFonts w:ascii="Georgia" w:hAnsi="Georgia"/>
        </w:rPr>
      </w:pPr>
      <w:r w:rsidRPr="00D57931">
        <w:rPr>
          <w:rFonts w:ascii="Georgia" w:hAnsi="Georgia"/>
        </w:rPr>
        <w:t>Out of the spotlight are the teens and young adults who abuse</w:t>
      </w:r>
      <w:r w:rsidR="0059363E">
        <w:rPr>
          <w:rFonts w:ascii="Georgia" w:hAnsi="Georgia"/>
        </w:rPr>
        <w:t xml:space="preserve"> and may become addicted to</w:t>
      </w:r>
      <w:r w:rsidRPr="00D57931">
        <w:rPr>
          <w:rFonts w:ascii="Georgia" w:hAnsi="Georgia"/>
        </w:rPr>
        <w:t xml:space="preserve"> these Rx drugs</w:t>
      </w:r>
      <w:r w:rsidR="0059363E">
        <w:rPr>
          <w:rFonts w:ascii="Georgia" w:hAnsi="Georgia"/>
        </w:rPr>
        <w:t>. W</w:t>
      </w:r>
      <w:r w:rsidRPr="00D57931" w:rsidR="00D57931">
        <w:rPr>
          <w:rFonts w:ascii="Georgia" w:hAnsi="Georgia"/>
        </w:rPr>
        <w:t xml:space="preserve">e need to protect our teens and young people. </w:t>
      </w:r>
      <w:r w:rsidR="001C1BDB">
        <w:rPr>
          <w:rFonts w:ascii="Georgia" w:hAnsi="Georgia"/>
        </w:rPr>
        <w:t xml:space="preserve">This October, as we observe National Medicine Abuse Awareness Month, I urge everyone to join the </w:t>
      </w:r>
      <w:hyperlink w:history="1" r:id="rId9">
        <w:r w:rsidRPr="001C1BDB" w:rsidR="001C1BDB">
          <w:rPr>
            <w:rStyle w:val="Hyperlink"/>
            <w:rFonts w:ascii="Georgia" w:hAnsi="Georgia"/>
          </w:rPr>
          <w:t>Dose of Prevention Challenge</w:t>
        </w:r>
      </w:hyperlink>
      <w:r w:rsidR="001C1BDB">
        <w:rPr>
          <w:rFonts w:ascii="Georgia" w:hAnsi="Georgia"/>
        </w:rPr>
        <w:t xml:space="preserve"> [hyperlink to </w:t>
      </w:r>
      <w:r w:rsidRPr="001C1BDB" w:rsidR="001C1BDB">
        <w:rPr>
          <w:rFonts w:ascii="Georgia" w:hAnsi="Georgia"/>
        </w:rPr>
        <w:t>https://cadca.org/dose-of-prevention</w:t>
      </w:r>
      <w:r w:rsidR="001C1BDB">
        <w:rPr>
          <w:rFonts w:ascii="Georgia" w:hAnsi="Georgia"/>
        </w:rPr>
        <w:t xml:space="preserve">]. It’s an opportunity for parents and communities to engage in meaningful conversations about the risks of prescription drug abuse and to take proactive steps to safeguard our children. </w:t>
      </w:r>
    </w:p>
    <w:p w:rsidR="0059363E" w:rsidP="0059363E" w:rsidRDefault="0059363E" w14:paraId="33BAA83D" w14:textId="23DEB98E">
      <w:pPr>
        <w:rPr>
          <w:rFonts w:ascii="Georgia" w:hAnsi="Georgia"/>
        </w:rPr>
      </w:pPr>
      <w:r>
        <w:rPr>
          <w:rFonts w:ascii="Georgia" w:hAnsi="Georgia"/>
        </w:rPr>
        <w:t xml:space="preserve">Be a part of the solution. Start by locking up your meds and properly disposing them when they’re no longer needed. Then, get involved. Talk with your teen or young adult. I did!  </w:t>
      </w:r>
      <w:r w:rsidRPr="00D57931">
        <w:rPr>
          <w:rFonts w:ascii="Georgia" w:hAnsi="Georgia"/>
        </w:rPr>
        <w:t>My son ended up taking only six of the 24 pain meds he was prescribed for his wisdom teeth, the remaining pills were successfully</w:t>
      </w:r>
      <w:r>
        <w:rPr>
          <w:rFonts w:ascii="Georgia" w:hAnsi="Georgia"/>
        </w:rPr>
        <w:t xml:space="preserve"> disposed of through our local drop-</w:t>
      </w:r>
      <w:r w:rsidRPr="00D57931">
        <w:rPr>
          <w:rFonts w:ascii="Georgia" w:hAnsi="Georgia"/>
        </w:rPr>
        <w:t>box and the ensuing discussion</w:t>
      </w:r>
      <w:r>
        <w:rPr>
          <w:rFonts w:ascii="Georgia" w:hAnsi="Georgia"/>
        </w:rPr>
        <w:t>—the impetus for this article—created a foundation for him to establish healthy, medicine-taking practices that will last a lifetime.</w:t>
      </w:r>
    </w:p>
    <w:p w:rsidRPr="006B0FC6" w:rsidR="0059363E" w:rsidP="0059363E" w:rsidRDefault="0059363E" w14:paraId="1AD4FAEA" w14:textId="77777777">
      <w:pPr>
        <w:rPr>
          <w:rFonts w:ascii="Georgia" w:hAnsi="Georgia"/>
          <w:i/>
        </w:rPr>
      </w:pPr>
      <w:r>
        <w:rPr>
          <w:rFonts w:ascii="Georgia" w:hAnsi="Georgia"/>
        </w:rPr>
        <w:t xml:space="preserve">To learn more about how to prevent Rx drug abuse and addiction, contact </w:t>
      </w:r>
      <w:r w:rsidRPr="006B0FC6">
        <w:rPr>
          <w:rFonts w:ascii="Georgia" w:hAnsi="Georgia"/>
          <w:i/>
        </w:rPr>
        <w:t>[add your contact information]</w:t>
      </w:r>
      <w:r w:rsidRPr="006B0FC6">
        <w:rPr>
          <w:rFonts w:ascii="Georgia" w:hAnsi="Georgia"/>
        </w:rPr>
        <w:t>.</w:t>
      </w:r>
      <w:r w:rsidRPr="006B0FC6">
        <w:rPr>
          <w:rFonts w:ascii="Georgia" w:hAnsi="Georgia"/>
          <w:i/>
        </w:rPr>
        <w:t xml:space="preserve"> </w:t>
      </w:r>
    </w:p>
    <w:p w:rsidRPr="00D57931" w:rsidR="001E7C72" w:rsidP="001E7C72" w:rsidRDefault="001E7C72" w14:paraId="77AA92CF" w14:textId="77777777">
      <w:pPr>
        <w:rPr>
          <w:rFonts w:ascii="Georgia" w:hAnsi="Georgia"/>
          <w:i/>
        </w:rPr>
      </w:pPr>
      <w:r w:rsidRPr="00D57931">
        <w:rPr>
          <w:rFonts w:ascii="Georgia" w:hAnsi="Georgia"/>
          <w:i/>
        </w:rPr>
        <w:t>Jane Smith is the Prevention Coordinator for XYZ Coalition—Silver Spring, MD. Ms. Smith has served as the Coalition’s Prevention Coordinator for the past 15 years, specializing in youth issues. S</w:t>
      </w:r>
      <w:r w:rsidR="0059363E">
        <w:rPr>
          <w:rFonts w:ascii="Georgia" w:hAnsi="Georgia"/>
          <w:i/>
        </w:rPr>
        <w:t xml:space="preserve">he is also the proud mother of an NCAA Gymnast and a teenage actress. </w:t>
      </w:r>
      <w:r w:rsidRPr="00D57931">
        <w:rPr>
          <w:rFonts w:ascii="Georgia" w:hAnsi="Georgia"/>
          <w:i/>
        </w:rPr>
        <w:t xml:space="preserve"> </w:t>
      </w:r>
    </w:p>
    <w:sectPr w:rsidRPr="00D57931" w:rsidR="001E7C72" w:rsidSect="00D57931">
      <w:footerReference w:type="default" r:id="rId10"/>
      <w:pgSz w:w="12240" w:h="15840" w:orient="portrait"/>
      <w:pgMar w:top="81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30EF8" w:rsidP="004B05B7" w:rsidRDefault="00730EF8" w14:paraId="27337854" w14:textId="77777777">
      <w:pPr>
        <w:spacing w:after="0" w:line="240" w:lineRule="auto"/>
      </w:pPr>
      <w:r>
        <w:separator/>
      </w:r>
    </w:p>
  </w:endnote>
  <w:endnote w:type="continuationSeparator" w:id="0">
    <w:p w:rsidR="00730EF8" w:rsidP="004B05B7" w:rsidRDefault="00730EF8" w14:paraId="081646F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9810924"/>
      <w:docPartObj>
        <w:docPartGallery w:val="Page Numbers (Bottom of Page)"/>
        <w:docPartUnique/>
      </w:docPartObj>
    </w:sdtPr>
    <w:sdtEndPr>
      <w:rPr>
        <w:noProof/>
      </w:rPr>
    </w:sdtEndPr>
    <w:sdtContent>
      <w:p w:rsidR="004B05B7" w:rsidRDefault="004B05B7" w14:paraId="739B9431" w14:textId="77777777">
        <w:pPr>
          <w:pStyle w:val="Footer"/>
        </w:pPr>
        <w:r>
          <w:t xml:space="preserve">Page | </w:t>
        </w:r>
        <w:r>
          <w:fldChar w:fldCharType="begin"/>
        </w:r>
        <w:r>
          <w:instrText xml:space="preserve"> PAGE   \* MERGEFORMAT </w:instrText>
        </w:r>
        <w:r>
          <w:fldChar w:fldCharType="separate"/>
        </w:r>
        <w:r w:rsidR="00B60368">
          <w:rPr>
            <w:noProof/>
          </w:rPr>
          <w:t>3</w:t>
        </w:r>
        <w:r>
          <w:rPr>
            <w:noProof/>
          </w:rPr>
          <w:fldChar w:fldCharType="end"/>
        </w:r>
      </w:p>
    </w:sdtContent>
  </w:sdt>
  <w:p w:rsidR="004B05B7" w:rsidRDefault="004B05B7" w14:paraId="3291033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30EF8" w:rsidP="004B05B7" w:rsidRDefault="00730EF8" w14:paraId="77FB989F" w14:textId="77777777">
      <w:pPr>
        <w:spacing w:after="0" w:line="240" w:lineRule="auto"/>
      </w:pPr>
      <w:r>
        <w:separator/>
      </w:r>
    </w:p>
  </w:footnote>
  <w:footnote w:type="continuationSeparator" w:id="0">
    <w:p w:rsidR="00730EF8" w:rsidP="004B05B7" w:rsidRDefault="00730EF8" w14:paraId="4A4238E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4876B1"/>
    <w:multiLevelType w:val="hybridMultilevel"/>
    <w:tmpl w:val="7FE29C56"/>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6D703781"/>
    <w:multiLevelType w:val="hybridMultilevel"/>
    <w:tmpl w:val="2D7AEBF8"/>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934851861">
    <w:abstractNumId w:val="1"/>
  </w:num>
  <w:num w:numId="2" w16cid:durableId="89601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A25"/>
    <w:rsid w:val="0000585C"/>
    <w:rsid w:val="00156456"/>
    <w:rsid w:val="00161094"/>
    <w:rsid w:val="001C1BDB"/>
    <w:rsid w:val="001E7C72"/>
    <w:rsid w:val="00273A4B"/>
    <w:rsid w:val="002E3439"/>
    <w:rsid w:val="002F7DE3"/>
    <w:rsid w:val="00343743"/>
    <w:rsid w:val="00374346"/>
    <w:rsid w:val="00375F41"/>
    <w:rsid w:val="003F1C19"/>
    <w:rsid w:val="00411A36"/>
    <w:rsid w:val="0045482E"/>
    <w:rsid w:val="00464A25"/>
    <w:rsid w:val="004B05B7"/>
    <w:rsid w:val="00574769"/>
    <w:rsid w:val="0059363E"/>
    <w:rsid w:val="006374FF"/>
    <w:rsid w:val="006375CD"/>
    <w:rsid w:val="00686607"/>
    <w:rsid w:val="006B0FC6"/>
    <w:rsid w:val="006B768A"/>
    <w:rsid w:val="00730EF8"/>
    <w:rsid w:val="007D4C3F"/>
    <w:rsid w:val="008213F4"/>
    <w:rsid w:val="00836882"/>
    <w:rsid w:val="008E3119"/>
    <w:rsid w:val="009362BC"/>
    <w:rsid w:val="009529FB"/>
    <w:rsid w:val="009C0B55"/>
    <w:rsid w:val="00A3017D"/>
    <w:rsid w:val="00AB34AF"/>
    <w:rsid w:val="00B60368"/>
    <w:rsid w:val="00BB6322"/>
    <w:rsid w:val="00BC1C02"/>
    <w:rsid w:val="00BD7B30"/>
    <w:rsid w:val="00BF111F"/>
    <w:rsid w:val="00D15DA6"/>
    <w:rsid w:val="00D57931"/>
    <w:rsid w:val="00EB0D5F"/>
    <w:rsid w:val="00F101D1"/>
    <w:rsid w:val="00F627DE"/>
    <w:rsid w:val="00FA4E94"/>
    <w:rsid w:val="0EB8F575"/>
    <w:rsid w:val="20563AFD"/>
    <w:rsid w:val="21EC1FF5"/>
    <w:rsid w:val="2329F5E3"/>
    <w:rsid w:val="24E18CAE"/>
    <w:rsid w:val="2509FBE3"/>
    <w:rsid w:val="27ADE5D3"/>
    <w:rsid w:val="2A057C83"/>
    <w:rsid w:val="2F08F4C1"/>
    <w:rsid w:val="301F2410"/>
    <w:rsid w:val="303A35E3"/>
    <w:rsid w:val="309B4F2F"/>
    <w:rsid w:val="30D2B84B"/>
    <w:rsid w:val="36E0D65B"/>
    <w:rsid w:val="45242179"/>
    <w:rsid w:val="4634B738"/>
    <w:rsid w:val="463BADCD"/>
    <w:rsid w:val="4B3D8597"/>
    <w:rsid w:val="52F6EF07"/>
    <w:rsid w:val="560CD15F"/>
    <w:rsid w:val="5B23D387"/>
    <w:rsid w:val="5D374900"/>
    <w:rsid w:val="67B3F827"/>
    <w:rsid w:val="69479BAE"/>
    <w:rsid w:val="6F78DB01"/>
    <w:rsid w:val="6FE08F58"/>
    <w:rsid w:val="780B40D0"/>
    <w:rsid w:val="7CCB35E0"/>
    <w:rsid w:val="7F713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A29C0"/>
  <w15:docId w15:val="{DA337DF9-7B22-4701-B14A-0E3E9BA4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374FF"/>
    <w:pPr>
      <w:ind w:left="720"/>
      <w:contextualSpacing/>
    </w:pPr>
  </w:style>
  <w:style w:type="paragraph" w:styleId="Header">
    <w:name w:val="header"/>
    <w:basedOn w:val="Normal"/>
    <w:link w:val="HeaderChar"/>
    <w:uiPriority w:val="99"/>
    <w:unhideWhenUsed/>
    <w:rsid w:val="004B05B7"/>
    <w:pPr>
      <w:tabs>
        <w:tab w:val="center" w:pos="4680"/>
        <w:tab w:val="right" w:pos="9360"/>
      </w:tabs>
      <w:spacing w:after="0" w:line="240" w:lineRule="auto"/>
    </w:pPr>
  </w:style>
  <w:style w:type="character" w:styleId="HeaderChar" w:customStyle="1">
    <w:name w:val="Header Char"/>
    <w:basedOn w:val="DefaultParagraphFont"/>
    <w:link w:val="Header"/>
    <w:uiPriority w:val="99"/>
    <w:rsid w:val="004B05B7"/>
  </w:style>
  <w:style w:type="paragraph" w:styleId="Footer">
    <w:name w:val="footer"/>
    <w:basedOn w:val="Normal"/>
    <w:link w:val="FooterChar"/>
    <w:uiPriority w:val="99"/>
    <w:unhideWhenUsed/>
    <w:rsid w:val="004B05B7"/>
    <w:pPr>
      <w:tabs>
        <w:tab w:val="center" w:pos="4680"/>
        <w:tab w:val="right" w:pos="9360"/>
      </w:tabs>
      <w:spacing w:after="0" w:line="240" w:lineRule="auto"/>
    </w:pPr>
  </w:style>
  <w:style w:type="character" w:styleId="FooterChar" w:customStyle="1">
    <w:name w:val="Footer Char"/>
    <w:basedOn w:val="DefaultParagraphFont"/>
    <w:link w:val="Footer"/>
    <w:uiPriority w:val="99"/>
    <w:rsid w:val="004B05B7"/>
  </w:style>
  <w:style w:type="character" w:styleId="Hyperlink">
    <w:name w:val="Hyperlink"/>
    <w:basedOn w:val="DefaultParagraphFont"/>
    <w:uiPriority w:val="99"/>
    <w:unhideWhenUsed/>
    <w:rsid w:val="0045482E"/>
    <w:rPr>
      <w:color w:val="0000FF" w:themeColor="hyperlink"/>
      <w:u w:val="single"/>
    </w:rPr>
  </w:style>
  <w:style w:type="paragraph" w:styleId="Revision">
    <w:name w:val="Revision"/>
    <w:hidden/>
    <w:uiPriority w:val="99"/>
    <w:semiHidden/>
    <w:rsid w:val="001C1BDB"/>
    <w:pPr>
      <w:spacing w:after="0" w:line="240" w:lineRule="auto"/>
    </w:pPr>
  </w:style>
  <w:style w:type="character" w:styleId="UnresolvedMention">
    <w:name w:val="Unresolved Mention"/>
    <w:basedOn w:val="DefaultParagraphFont"/>
    <w:uiPriority w:val="99"/>
    <w:semiHidden/>
    <w:unhideWhenUsed/>
    <w:rsid w:val="001C1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cadca.org/dose-of-prevention" TargetMode="Externa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https://cadca.org/dose-of-prevention" TargetMode="External" Id="rId9" /><Relationship Type="http://schemas.openxmlformats.org/officeDocument/2006/relationships/customXml" Target="../customXml/item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65C1ACF5F17B418460BEC721E05191" ma:contentTypeVersion="30" ma:contentTypeDescription="Create a new document." ma:contentTypeScope="" ma:versionID="7b76495fc674a2de4e1bf0bd22b9d334">
  <xsd:schema xmlns:xsd="http://www.w3.org/2001/XMLSchema" xmlns:xs="http://www.w3.org/2001/XMLSchema" xmlns:p="http://schemas.microsoft.com/office/2006/metadata/properties" xmlns:ns2="d4a5d8e1-7af2-46b4-aca7-8ef4da1cadb2" xmlns:ns3="cab16fb9-e759-4e81-8441-caf28a14be9a" targetNamespace="http://schemas.microsoft.com/office/2006/metadata/properties" ma:root="true" ma:fieldsID="4d87444408d7ca615ba3a066ea48cf48" ns2:_="" ns3:_="">
    <xsd:import namespace="d4a5d8e1-7af2-46b4-aca7-8ef4da1cadb2"/>
    <xsd:import namespace="cab16fb9-e759-4e81-8441-caf28a14be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5d8e1-7af2-46b4-aca7-8ef4da1c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2ab8051-8cab-41c9-8784-85292bf6b446"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b16fb9-e759-4e81-8441-caf28a14be9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d75d4db-3a62-40f5-b790-13600146b6d1}" ma:internalName="TaxCatchAll" ma:showField="CatchAllData" ma:web="cab16fb9-e759-4e81-8441-caf28a14be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b16fb9-e759-4e81-8441-caf28a14be9a" xsi:nil="true"/>
    <lcf76f155ced4ddcb4097134ff3c332f xmlns="d4a5d8e1-7af2-46b4-aca7-8ef4da1cad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BF8385-A286-47C3-9AAA-7F175ED05140}">
  <ds:schemaRefs>
    <ds:schemaRef ds:uri="http://schemas.openxmlformats.org/officeDocument/2006/bibliography"/>
  </ds:schemaRefs>
</ds:datastoreItem>
</file>

<file path=customXml/itemProps2.xml><?xml version="1.0" encoding="utf-8"?>
<ds:datastoreItem xmlns:ds="http://schemas.openxmlformats.org/officeDocument/2006/customXml" ds:itemID="{5D768037-401F-45B4-A553-58219D927520}"/>
</file>

<file path=customXml/itemProps3.xml><?xml version="1.0" encoding="utf-8"?>
<ds:datastoreItem xmlns:ds="http://schemas.openxmlformats.org/officeDocument/2006/customXml" ds:itemID="{08F849E4-6996-4374-A941-EDB98B4E7CD6}"/>
</file>

<file path=customXml/itemProps4.xml><?xml version="1.0" encoding="utf-8"?>
<ds:datastoreItem xmlns:ds="http://schemas.openxmlformats.org/officeDocument/2006/customXml" ds:itemID="{6003C722-63CC-48A1-BEA1-D2A0D4C6782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Barb</dc:creator>
  <lastModifiedBy>Marianne Varkiani</lastModifiedBy>
  <revision>5</revision>
  <lastPrinted>2014-05-29T14:38:00.0000000Z</lastPrinted>
  <dcterms:created xsi:type="dcterms:W3CDTF">2024-09-26T17:20:00.0000000Z</dcterms:created>
  <dcterms:modified xsi:type="dcterms:W3CDTF">2025-09-19T13:41:20.9679399Z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0x010100A365C1ACF5F17B418460BEC721E05191</vt:lpwstr>
  </property>
  <property fmtid="{D5CDD505-2E9C-101B-9397-08002B2CF9AE}" pid="3" name="MediaServiceImageTags">
    <vt:lpwstr/>
  </property>
</Properties>
</file>